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C3" w:rsidRPr="008749C3" w:rsidRDefault="008749C3" w:rsidP="008749C3">
      <w:pPr>
        <w:jc w:val="center"/>
        <w:rPr>
          <w:b/>
          <w:lang w:val="ru-RU"/>
        </w:rPr>
      </w:pPr>
      <w:r w:rsidRPr="008749C3">
        <w:rPr>
          <w:b/>
          <w:lang w:val="ru-RU"/>
        </w:rPr>
        <w:t xml:space="preserve">Аннотация к рабочей программе </w:t>
      </w:r>
    </w:p>
    <w:p w:rsidR="008749C3" w:rsidRDefault="008749C3" w:rsidP="008749C3">
      <w:pPr>
        <w:jc w:val="center"/>
        <w:rPr>
          <w:b/>
          <w:lang w:val="ru-RU"/>
        </w:rPr>
      </w:pPr>
      <w:r w:rsidRPr="008749C3">
        <w:rPr>
          <w:b/>
          <w:lang w:val="ru-RU"/>
        </w:rPr>
        <w:t xml:space="preserve">по </w:t>
      </w:r>
      <w:r>
        <w:rPr>
          <w:b/>
          <w:lang w:val="ru-RU"/>
        </w:rPr>
        <w:t>предмету «</w:t>
      </w:r>
      <w:r w:rsidRPr="008749C3">
        <w:rPr>
          <w:b/>
          <w:lang w:val="ru-RU"/>
        </w:rPr>
        <w:t>Основ</w:t>
      </w:r>
      <w:r>
        <w:rPr>
          <w:b/>
          <w:lang w:val="ru-RU"/>
        </w:rPr>
        <w:t>ы</w:t>
      </w:r>
      <w:r w:rsidRPr="008749C3">
        <w:rPr>
          <w:b/>
          <w:lang w:val="ru-RU"/>
        </w:rPr>
        <w:t xml:space="preserve"> религиозных культур и светской этики</w:t>
      </w:r>
      <w:r>
        <w:rPr>
          <w:b/>
          <w:lang w:val="ru-RU"/>
        </w:rPr>
        <w:t xml:space="preserve">» (модуль «Основы светской этики») </w:t>
      </w:r>
      <w:r w:rsidRPr="008749C3">
        <w:rPr>
          <w:b/>
          <w:lang w:val="ru-RU"/>
        </w:rPr>
        <w:t xml:space="preserve">на уровень </w:t>
      </w:r>
      <w:r>
        <w:rPr>
          <w:b/>
          <w:lang w:val="ru-RU"/>
        </w:rPr>
        <w:t>началь</w:t>
      </w:r>
      <w:r w:rsidRPr="008749C3">
        <w:rPr>
          <w:b/>
          <w:lang w:val="ru-RU"/>
        </w:rPr>
        <w:t>ного общего образования</w:t>
      </w:r>
    </w:p>
    <w:p w:rsidR="00FF5C61" w:rsidRPr="008749C3" w:rsidRDefault="00FF5C61" w:rsidP="008749C3">
      <w:pPr>
        <w:jc w:val="center"/>
        <w:rPr>
          <w:b/>
          <w:lang w:val="ru-RU"/>
        </w:rPr>
      </w:pPr>
    </w:p>
    <w:p w:rsidR="008749C3" w:rsidRPr="008749C3" w:rsidRDefault="008749C3" w:rsidP="008749C3">
      <w:pPr>
        <w:spacing w:line="240" w:lineRule="auto"/>
        <w:jc w:val="both"/>
        <w:rPr>
          <w:b/>
          <w:szCs w:val="24"/>
          <w:lang w:val="ru-RU"/>
        </w:rPr>
      </w:pPr>
      <w:r w:rsidRPr="008749C3">
        <w:rPr>
          <w:szCs w:val="24"/>
          <w:lang w:val="ru-RU"/>
        </w:rPr>
        <w:t xml:space="preserve">Рабочая программа разработана на основе следующих </w:t>
      </w:r>
      <w:r w:rsidRPr="008749C3">
        <w:rPr>
          <w:b/>
          <w:szCs w:val="24"/>
          <w:lang w:val="ru-RU"/>
        </w:rPr>
        <w:t>нормативных документов:</w:t>
      </w:r>
    </w:p>
    <w:p w:rsidR="008749C3" w:rsidRPr="00B247F1" w:rsidRDefault="008749C3" w:rsidP="008749C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1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N 273-ФЗ</w:t>
      </w:r>
    </w:p>
    <w:p w:rsidR="008749C3" w:rsidRPr="005260BA" w:rsidRDefault="008749C3" w:rsidP="008749C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BA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</w:t>
      </w:r>
    </w:p>
    <w:p w:rsidR="008749C3" w:rsidRDefault="008749C3" w:rsidP="008749C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7F1">
        <w:rPr>
          <w:rFonts w:ascii="Times New Roman" w:hAnsi="Times New Roman" w:cs="Times New Roman"/>
          <w:sz w:val="24"/>
          <w:szCs w:val="24"/>
        </w:rPr>
        <w:t>Основная  образовательная  программа  основного общего образования МБОУ «Рыбно-Слободская гимназия №1»</w:t>
      </w:r>
    </w:p>
    <w:p w:rsidR="008749C3" w:rsidRDefault="008749C3" w:rsidP="008749C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0B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МБОУ «Рыбно-Слободская гимназия №1» от </w:t>
      </w:r>
      <w:r>
        <w:rPr>
          <w:rFonts w:ascii="Times New Roman" w:hAnsi="Times New Roman" w:cs="Times New Roman"/>
          <w:sz w:val="24"/>
          <w:szCs w:val="24"/>
        </w:rPr>
        <w:t>28.08.2020 г.</w:t>
      </w:r>
    </w:p>
    <w:p w:rsidR="008749C3" w:rsidRPr="00B247F1" w:rsidRDefault="008749C3" w:rsidP="008749C3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90B">
        <w:rPr>
          <w:rFonts w:ascii="Times New Roman" w:hAnsi="Times New Roman" w:cs="Times New Roman"/>
          <w:sz w:val="24"/>
          <w:szCs w:val="24"/>
        </w:rPr>
        <w:t>Учебный план МБОУ «Рыбно-Слободская гимназия №1»</w:t>
      </w:r>
    </w:p>
    <w:p w:rsidR="008749C3" w:rsidRPr="008749C3" w:rsidRDefault="008749C3" w:rsidP="008749C3">
      <w:pPr>
        <w:rPr>
          <w:lang w:val="ru-RU"/>
        </w:rPr>
      </w:pPr>
      <w:r w:rsidRPr="008749C3">
        <w:rPr>
          <w:b/>
          <w:lang w:val="ru-RU"/>
        </w:rPr>
        <w:t>Место учебного предмета «Основ</w:t>
      </w:r>
      <w:r>
        <w:rPr>
          <w:b/>
          <w:lang w:val="ru-RU"/>
        </w:rPr>
        <w:t>ы</w:t>
      </w:r>
      <w:r w:rsidRPr="008749C3">
        <w:rPr>
          <w:b/>
          <w:lang w:val="ru-RU"/>
        </w:rPr>
        <w:t xml:space="preserve"> религиозных культур и светской этики» в учебном плане</w:t>
      </w:r>
      <w:r w:rsidRPr="008749C3">
        <w:rPr>
          <w:lang w:val="ru-RU"/>
        </w:rPr>
        <w:t>.</w:t>
      </w:r>
    </w:p>
    <w:p w:rsidR="008749C3" w:rsidRDefault="008749C3" w:rsidP="008749C3">
      <w:pPr>
        <w:rPr>
          <w:lang w:val="ru-RU"/>
        </w:rPr>
      </w:pPr>
      <w:r w:rsidRPr="008749C3">
        <w:rPr>
          <w:lang w:val="ru-RU"/>
        </w:rPr>
        <w:t xml:space="preserve">В соответствии с требованиями Федерального государственного стандарта </w:t>
      </w:r>
      <w:r>
        <w:rPr>
          <w:lang w:val="ru-RU"/>
        </w:rPr>
        <w:t>началь</w:t>
      </w:r>
      <w:r w:rsidRPr="008749C3">
        <w:rPr>
          <w:lang w:val="ru-RU"/>
        </w:rPr>
        <w:t xml:space="preserve">ного общего образования предмет «Основы религиозных культур и светской этики» изучается </w:t>
      </w:r>
      <w:r>
        <w:rPr>
          <w:lang w:val="ru-RU"/>
        </w:rPr>
        <w:t>в 4</w:t>
      </w:r>
      <w:r w:rsidRPr="008749C3">
        <w:rPr>
          <w:lang w:val="ru-RU"/>
        </w:rPr>
        <w:t xml:space="preserve"> класс</w:t>
      </w:r>
      <w:r>
        <w:rPr>
          <w:lang w:val="ru-RU"/>
        </w:rPr>
        <w:t>е</w:t>
      </w:r>
      <w:r w:rsidRPr="008749C3">
        <w:rPr>
          <w:lang w:val="ru-RU"/>
        </w:rPr>
        <w:t xml:space="preserve">. Учебный план МБОУ «Рыбно-Слободская гимназия №1»  предусматривает обязательное изучение </w:t>
      </w:r>
      <w:r>
        <w:rPr>
          <w:lang w:val="ru-RU"/>
        </w:rPr>
        <w:t xml:space="preserve">предмета </w:t>
      </w:r>
      <w:r w:rsidRPr="008749C3">
        <w:rPr>
          <w:lang w:val="ru-RU"/>
        </w:rPr>
        <w:t xml:space="preserve">в объеме </w:t>
      </w:r>
      <w:r>
        <w:rPr>
          <w:lang w:val="ru-RU"/>
        </w:rPr>
        <w:t>34</w:t>
      </w:r>
      <w:r w:rsidRPr="008749C3">
        <w:rPr>
          <w:lang w:val="ru-RU"/>
        </w:rPr>
        <w:t xml:space="preserve"> час</w:t>
      </w:r>
      <w:r>
        <w:rPr>
          <w:lang w:val="ru-RU"/>
        </w:rPr>
        <w:t>а, 1 час в неделю.</w:t>
      </w:r>
      <w:r w:rsidRPr="008749C3">
        <w:rPr>
          <w:lang w:val="ru-RU"/>
        </w:rPr>
        <w:t xml:space="preserve"> </w:t>
      </w:r>
    </w:p>
    <w:p w:rsidR="008749C3" w:rsidRPr="008749C3" w:rsidRDefault="008749C3" w:rsidP="008749C3">
      <w:pPr>
        <w:rPr>
          <w:lang w:val="ru-RU"/>
        </w:rPr>
      </w:pPr>
    </w:p>
    <w:p w:rsidR="008749C3" w:rsidRPr="00FF5C61" w:rsidRDefault="008749C3" w:rsidP="008749C3">
      <w:pPr>
        <w:autoSpaceDE w:val="0"/>
        <w:autoSpaceDN w:val="0"/>
        <w:adjustRightInd w:val="0"/>
        <w:spacing w:after="0" w:line="276" w:lineRule="auto"/>
        <w:ind w:left="0"/>
        <w:jc w:val="both"/>
        <w:rPr>
          <w:szCs w:val="24"/>
          <w:lang w:val="ru-RU" w:eastAsia="ru-RU"/>
        </w:rPr>
      </w:pPr>
      <w:r w:rsidRPr="00FF5C61">
        <w:rPr>
          <w:szCs w:val="24"/>
          <w:lang w:val="ru-RU" w:eastAsia="ru-RU"/>
        </w:rPr>
        <w:t xml:space="preserve">Модуль «Основы светской этики» предполагает изучение духовно - нравственной культуры и призван ознакомить учеников с основными нормами нравственности, дать первичные представления о морали. Поставлена </w:t>
      </w:r>
      <w:r w:rsidRPr="00FF5C61">
        <w:rPr>
          <w:b/>
          <w:szCs w:val="24"/>
          <w:lang w:val="ru-RU" w:eastAsia="ru-RU"/>
        </w:rPr>
        <w:t>задача</w:t>
      </w:r>
      <w:r w:rsidRPr="00FF5C61">
        <w:rPr>
          <w:szCs w:val="24"/>
          <w:lang w:val="ru-RU" w:eastAsia="ru-RU"/>
        </w:rPr>
        <w:t xml:space="preserve"> нравственного развития младших школьников, воспитания культуры поведения с опорой на представления о положительных поступках людей. В процессе учебной деятельности предстоит дать детям новые нравственные ориентиры и упорядочить уже имеющиеся у них. </w:t>
      </w:r>
      <w:r w:rsidRPr="00FF5C61">
        <w:rPr>
          <w:b/>
          <w:szCs w:val="24"/>
          <w:lang w:val="ru-RU" w:eastAsia="ru-RU"/>
        </w:rPr>
        <w:t>Основной задачей</w:t>
      </w:r>
      <w:r w:rsidRPr="00FF5C61">
        <w:rPr>
          <w:szCs w:val="24"/>
          <w:lang w:val="ru-RU" w:eastAsia="ru-RU"/>
        </w:rPr>
        <w:t xml:space="preserve"> реализации содержания модуля является воспитание способности к духовному развитию, нравственному самосовершенствованию, формирование первоначальных представлений о светской этике.</w:t>
      </w:r>
    </w:p>
    <w:p w:rsidR="008749C3" w:rsidRPr="008B53EC" w:rsidRDefault="008749C3" w:rsidP="008749C3">
      <w:pPr>
        <w:autoSpaceDE w:val="0"/>
        <w:autoSpaceDN w:val="0"/>
        <w:adjustRightInd w:val="0"/>
        <w:spacing w:after="0" w:line="276" w:lineRule="auto"/>
        <w:ind w:left="0"/>
        <w:jc w:val="both"/>
        <w:rPr>
          <w:sz w:val="28"/>
          <w:szCs w:val="28"/>
          <w:lang w:val="ru-RU" w:eastAsia="ru-RU"/>
        </w:rPr>
      </w:pPr>
    </w:p>
    <w:p w:rsidR="008749C3" w:rsidRPr="008749C3" w:rsidRDefault="008749C3" w:rsidP="008749C3">
      <w:pPr>
        <w:rPr>
          <w:lang w:val="ru-RU"/>
        </w:rPr>
      </w:pPr>
      <w:r w:rsidRPr="008749C3">
        <w:rPr>
          <w:lang w:val="ru-RU"/>
        </w:rPr>
        <w:t xml:space="preserve">Рабочая программа по </w:t>
      </w:r>
      <w:r w:rsidR="00FF5C61">
        <w:rPr>
          <w:lang w:val="ru-RU"/>
        </w:rPr>
        <w:t xml:space="preserve">предмету </w:t>
      </w:r>
      <w:r w:rsidR="00FF5C61" w:rsidRPr="00FF5C61">
        <w:rPr>
          <w:lang w:val="ru-RU"/>
        </w:rPr>
        <w:t xml:space="preserve">«Основы религиозных культур и светской этики» (модуль «Основы светской этики») </w:t>
      </w:r>
      <w:r w:rsidRPr="008749C3">
        <w:rPr>
          <w:lang w:val="ru-RU"/>
        </w:rPr>
        <w:t xml:space="preserve">на уровень </w:t>
      </w:r>
      <w:r w:rsidR="00FF5C61">
        <w:rPr>
          <w:lang w:val="ru-RU"/>
        </w:rPr>
        <w:t>началь</w:t>
      </w:r>
      <w:r w:rsidRPr="008749C3">
        <w:rPr>
          <w:lang w:val="ru-RU"/>
        </w:rPr>
        <w:t>ного общего образования  состоит из пояснительной записки, планируемых результатов изучения предмета, предметных результатов, основного содержания учебного предмета, календарно-тематического планирования.</w:t>
      </w: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  <w:bookmarkStart w:id="0" w:name="_GoBack"/>
      <w:bookmarkEnd w:id="0"/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p w:rsidR="008749C3" w:rsidRDefault="008749C3" w:rsidP="00252B56">
      <w:pPr>
        <w:spacing w:after="0"/>
        <w:jc w:val="center"/>
        <w:rPr>
          <w:b/>
          <w:lang w:val="ru-RU"/>
        </w:rPr>
      </w:pPr>
    </w:p>
    <w:sectPr w:rsidR="008749C3" w:rsidSect="009C0C00">
      <w:pgSz w:w="11906" w:h="16838"/>
      <w:pgMar w:top="851" w:right="567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468A4"/>
    <w:multiLevelType w:val="hybridMultilevel"/>
    <w:tmpl w:val="68AAA78A"/>
    <w:lvl w:ilvl="0" w:tplc="ECAE960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8EFBE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642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0D63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EA96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3040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C27D7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061D9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268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06A62AA"/>
    <w:multiLevelType w:val="hybridMultilevel"/>
    <w:tmpl w:val="E24898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3F7E"/>
    <w:multiLevelType w:val="hybridMultilevel"/>
    <w:tmpl w:val="F35A5D94"/>
    <w:lvl w:ilvl="0" w:tplc="78225082">
      <w:start w:val="4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45F60">
      <w:start w:val="1"/>
      <w:numFmt w:val="lowerLetter"/>
      <w:lvlText w:val="%2"/>
      <w:lvlJc w:val="left"/>
      <w:pPr>
        <w:ind w:left="8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B6F726">
      <w:start w:val="1"/>
      <w:numFmt w:val="lowerRoman"/>
      <w:lvlText w:val="%3"/>
      <w:lvlJc w:val="left"/>
      <w:pPr>
        <w:ind w:left="8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B0E050">
      <w:start w:val="1"/>
      <w:numFmt w:val="decimal"/>
      <w:lvlText w:val="%4"/>
      <w:lvlJc w:val="left"/>
      <w:pPr>
        <w:ind w:left="95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FCB428">
      <w:start w:val="1"/>
      <w:numFmt w:val="lowerLetter"/>
      <w:lvlText w:val="%5"/>
      <w:lvlJc w:val="left"/>
      <w:pPr>
        <w:ind w:left="102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88E34">
      <w:start w:val="1"/>
      <w:numFmt w:val="lowerRoman"/>
      <w:lvlText w:val="%6"/>
      <w:lvlJc w:val="left"/>
      <w:pPr>
        <w:ind w:left="110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18335C">
      <w:start w:val="1"/>
      <w:numFmt w:val="decimal"/>
      <w:lvlText w:val="%7"/>
      <w:lvlJc w:val="left"/>
      <w:pPr>
        <w:ind w:left="11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824A14">
      <w:start w:val="1"/>
      <w:numFmt w:val="lowerLetter"/>
      <w:lvlText w:val="%8"/>
      <w:lvlJc w:val="left"/>
      <w:pPr>
        <w:ind w:left="124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F8C2">
      <w:start w:val="1"/>
      <w:numFmt w:val="lowerRoman"/>
      <w:lvlText w:val="%9"/>
      <w:lvlJc w:val="left"/>
      <w:pPr>
        <w:ind w:left="131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3C"/>
    <w:rsid w:val="00252B56"/>
    <w:rsid w:val="003C21D0"/>
    <w:rsid w:val="003F463C"/>
    <w:rsid w:val="0071334A"/>
    <w:rsid w:val="00723DF4"/>
    <w:rsid w:val="0073633B"/>
    <w:rsid w:val="008630EE"/>
    <w:rsid w:val="008749C3"/>
    <w:rsid w:val="008B53EC"/>
    <w:rsid w:val="00904EB4"/>
    <w:rsid w:val="00930E21"/>
    <w:rsid w:val="009C0C00"/>
    <w:rsid w:val="00A01AC6"/>
    <w:rsid w:val="00AB298E"/>
    <w:rsid w:val="00EE266F"/>
    <w:rsid w:val="00FE66B5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6F"/>
    <w:pPr>
      <w:spacing w:after="9" w:line="268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nhideWhenUsed/>
    <w:qFormat/>
    <w:rsid w:val="00EE266F"/>
    <w:pPr>
      <w:keepNext/>
      <w:keepLines/>
      <w:numPr>
        <w:numId w:val="2"/>
      </w:numPr>
      <w:spacing w:after="13" w:line="269" w:lineRule="auto"/>
      <w:ind w:left="10" w:right="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66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Zag11">
    <w:name w:val="Zag_11"/>
    <w:rsid w:val="00EE266F"/>
    <w:rPr>
      <w:color w:val="000000"/>
      <w:w w:val="100"/>
    </w:rPr>
  </w:style>
  <w:style w:type="paragraph" w:customStyle="1" w:styleId="ConsPlusNormal">
    <w:name w:val="ConsPlusNormal"/>
    <w:rsid w:val="003C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C2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904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4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49C3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66F"/>
    <w:pPr>
      <w:spacing w:after="9" w:line="268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unhideWhenUsed/>
    <w:qFormat/>
    <w:rsid w:val="00EE266F"/>
    <w:pPr>
      <w:keepNext/>
      <w:keepLines/>
      <w:numPr>
        <w:numId w:val="2"/>
      </w:numPr>
      <w:spacing w:after="13" w:line="269" w:lineRule="auto"/>
      <w:ind w:left="10" w:right="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266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Zag11">
    <w:name w:val="Zag_11"/>
    <w:rsid w:val="00EE266F"/>
    <w:rPr>
      <w:color w:val="000000"/>
      <w:w w:val="100"/>
    </w:rPr>
  </w:style>
  <w:style w:type="paragraph" w:customStyle="1" w:styleId="ConsPlusNormal">
    <w:name w:val="ConsPlusNormal"/>
    <w:rsid w:val="003C21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C2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904E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4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49C3"/>
    <w:pPr>
      <w:spacing w:after="200" w:line="276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Вячеславовна</dc:creator>
  <cp:keywords/>
  <dc:description/>
  <cp:lastModifiedBy>Елена Вячеславовна</cp:lastModifiedBy>
  <cp:revision>5</cp:revision>
  <dcterms:created xsi:type="dcterms:W3CDTF">2020-08-22T19:58:00Z</dcterms:created>
  <dcterms:modified xsi:type="dcterms:W3CDTF">2020-11-09T19:17:00Z</dcterms:modified>
</cp:coreProperties>
</file>